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4ABD" w14:textId="27C87992" w:rsidR="006051E3" w:rsidRPr="000E4661" w:rsidRDefault="00CE2CE0">
      <w:pPr>
        <w:rPr>
          <w:rFonts w:ascii="Bradley Hand ITC" w:hAnsi="Bradley Hand ITC"/>
          <w:b/>
          <w:bCs/>
          <w:color w:val="ECD1EC"/>
          <w:sz w:val="56"/>
          <w:szCs w:val="56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accent4">
                    <w14:lumMod w14:val="50000"/>
                  </w14:schemeClr>
                </w14:gs>
                <w14:gs w14:pos="76000">
                  <w14:srgbClr w14:val="ECD1EC">
                    <w14:shade w14:val="67500"/>
                    <w14:satMod w14:val="115000"/>
                  </w14:srgbClr>
                </w14:gs>
                <w14:gs w14:pos="100000">
                  <w14:srgbClr w14:val="ECD1EC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0E4661">
        <w:rPr>
          <w:rFonts w:ascii="Bradley Hand ITC" w:hAnsi="Bradley Hand ITC"/>
          <w:b/>
          <w:bCs/>
          <w:color w:val="ECD1EC"/>
          <w:sz w:val="56"/>
          <w:szCs w:val="56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accent4">
                    <w14:lumMod w14:val="50000"/>
                  </w14:schemeClr>
                </w14:gs>
                <w14:gs w14:pos="76000">
                  <w14:srgbClr w14:val="ECD1EC">
                    <w14:shade w14:val="67500"/>
                    <w14:satMod w14:val="115000"/>
                  </w14:srgbClr>
                </w14:gs>
                <w14:gs w14:pos="100000">
                  <w14:srgbClr w14:val="ECD1EC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Fastenkalender / Verzichtskalender</w:t>
      </w:r>
      <w:r w:rsidR="007D2486" w:rsidRPr="000E4661">
        <w:rPr>
          <w:rFonts w:ascii="Bradley Hand ITC" w:hAnsi="Bradley Hand ITC"/>
          <w:b/>
          <w:bCs/>
          <w:color w:val="ECD1EC"/>
          <w:sz w:val="56"/>
          <w:szCs w:val="56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accent4">
                    <w14:lumMod w14:val="50000"/>
                  </w14:schemeClr>
                </w14:gs>
                <w14:gs w14:pos="76000">
                  <w14:srgbClr w14:val="ECD1EC">
                    <w14:shade w14:val="67500"/>
                    <w14:satMod w14:val="115000"/>
                  </w14:srgbClr>
                </w14:gs>
                <w14:gs w14:pos="100000">
                  <w14:srgbClr w14:val="ECD1EC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</w:t>
      </w:r>
    </w:p>
    <w:p w14:paraId="4E63451A" w14:textId="25521F27" w:rsidR="00DF7482" w:rsidRDefault="00DF7482"/>
    <w:p w14:paraId="04620F82" w14:textId="0F2B6B7E" w:rsidR="00CE2CE0" w:rsidRPr="00CE2CE0" w:rsidRDefault="00CE2CE0" w:rsidP="00CE2CE0"/>
    <w:p w14:paraId="42F1313F" w14:textId="31A865BF" w:rsidR="00CE2CE0" w:rsidRPr="00CE2CE0" w:rsidRDefault="00CE2CE0" w:rsidP="00CE2CE0"/>
    <w:p w14:paraId="6E93C5B8" w14:textId="395FFFBD" w:rsidR="00CE2CE0" w:rsidRPr="00CE2CE0" w:rsidRDefault="00CE2CE0" w:rsidP="00CE2CE0"/>
    <w:p w14:paraId="5F324A49" w14:textId="7E2F99D6" w:rsidR="00CE2CE0" w:rsidRDefault="00CE2CE0" w:rsidP="00CE2CE0"/>
    <w:tbl>
      <w:tblPr>
        <w:tblStyle w:val="Tabellenraster"/>
        <w:tblpPr w:leftFromText="141" w:rightFromText="141" w:vertAnchor="page" w:horzAnchor="margin" w:tblpXSpec="right" w:tblpY="3941"/>
        <w:tblW w:w="9624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669"/>
        <w:gridCol w:w="892"/>
        <w:gridCol w:w="892"/>
        <w:gridCol w:w="892"/>
        <w:gridCol w:w="892"/>
        <w:gridCol w:w="892"/>
        <w:gridCol w:w="892"/>
        <w:gridCol w:w="951"/>
        <w:gridCol w:w="2652"/>
      </w:tblGrid>
      <w:tr w:rsidR="00D9010D" w14:paraId="375CF044" w14:textId="77777777" w:rsidTr="00EE035E">
        <w:trPr>
          <w:trHeight w:val="841"/>
        </w:trPr>
        <w:tc>
          <w:tcPr>
            <w:tcW w:w="669" w:type="dxa"/>
            <w:tcBorders>
              <w:top w:val="nil"/>
              <w:left w:val="nil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2308332C" w14:textId="77777777" w:rsidR="00D9010D" w:rsidRPr="00EE035E" w:rsidRDefault="00D9010D" w:rsidP="00D9010D">
            <w:pPr>
              <w:jc w:val="center"/>
              <w:rPr>
                <w14:textFill>
                  <w14:gradFill>
                    <w14:gsLst>
                      <w14:gs w14:pos="0">
                        <w14:schemeClr w14:val="accent2">
                          <w14:lumMod w14:val="40000"/>
                          <w14:lumOff w14:val="60000"/>
                        </w14:schemeClr>
                      </w14:gs>
                      <w14:gs w14:pos="50000">
                        <w14:srgbClr w14:val="ECD1E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ECD1E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</w:p>
        </w:tc>
        <w:tc>
          <w:tcPr>
            <w:tcW w:w="892" w:type="dxa"/>
            <w:tcBorders>
              <w:left w:val="single" w:sz="4" w:space="0" w:color="BF8F00" w:themeColor="accent4" w:themeShade="BF"/>
            </w:tcBorders>
          </w:tcPr>
          <w:p w14:paraId="0C9FF3F5" w14:textId="77777777" w:rsidR="00D9010D" w:rsidRPr="00EE035E" w:rsidRDefault="00D9010D" w:rsidP="00D9010D">
            <w:pPr>
              <w:jc w:val="center"/>
              <w:rPr>
                <w:rFonts w:ascii="Bradley Hand ITC" w:hAnsi="Bradley Hand ITC"/>
                <w:b/>
                <w:bCs/>
                <w:color w:val="806000" w:themeColor="accent4" w:themeShade="80"/>
              </w:rPr>
            </w:pPr>
            <w:r w:rsidRPr="00EE035E">
              <w:rPr>
                <w:rFonts w:ascii="Bradley Hand ITC" w:hAnsi="Bradley Hand ITC"/>
                <w:b/>
                <w:bCs/>
                <w:color w:val="806000" w:themeColor="accent4" w:themeShade="80"/>
              </w:rPr>
              <w:t>So</w:t>
            </w:r>
          </w:p>
        </w:tc>
        <w:tc>
          <w:tcPr>
            <w:tcW w:w="892" w:type="dxa"/>
          </w:tcPr>
          <w:p w14:paraId="6F5EB0BA" w14:textId="77777777" w:rsidR="00D9010D" w:rsidRPr="00EE035E" w:rsidRDefault="00D9010D" w:rsidP="00D9010D">
            <w:pPr>
              <w:jc w:val="center"/>
              <w:rPr>
                <w:rFonts w:ascii="Bradley Hand ITC" w:hAnsi="Bradley Hand ITC"/>
                <w:b/>
                <w:bCs/>
                <w:color w:val="806000" w:themeColor="accent4" w:themeShade="80"/>
              </w:rPr>
            </w:pPr>
            <w:r w:rsidRPr="00EE035E">
              <w:rPr>
                <w:rFonts w:ascii="Bradley Hand ITC" w:hAnsi="Bradley Hand ITC"/>
                <w:b/>
                <w:bCs/>
                <w:color w:val="806000" w:themeColor="accent4" w:themeShade="80"/>
              </w:rPr>
              <w:t>Mo</w:t>
            </w:r>
          </w:p>
        </w:tc>
        <w:tc>
          <w:tcPr>
            <w:tcW w:w="892" w:type="dxa"/>
          </w:tcPr>
          <w:p w14:paraId="1EAECEA7" w14:textId="77777777" w:rsidR="00D9010D" w:rsidRPr="00EE035E" w:rsidRDefault="00D9010D" w:rsidP="00D9010D">
            <w:pPr>
              <w:jc w:val="center"/>
              <w:rPr>
                <w:rFonts w:ascii="Bradley Hand ITC" w:hAnsi="Bradley Hand ITC"/>
                <w:b/>
                <w:bCs/>
                <w:color w:val="806000" w:themeColor="accent4" w:themeShade="80"/>
              </w:rPr>
            </w:pPr>
            <w:r w:rsidRPr="00EE035E">
              <w:rPr>
                <w:rFonts w:ascii="Bradley Hand ITC" w:hAnsi="Bradley Hand ITC"/>
                <w:b/>
                <w:bCs/>
                <w:color w:val="806000" w:themeColor="accent4" w:themeShade="80"/>
              </w:rPr>
              <w:t>Di</w:t>
            </w:r>
          </w:p>
        </w:tc>
        <w:tc>
          <w:tcPr>
            <w:tcW w:w="892" w:type="dxa"/>
          </w:tcPr>
          <w:p w14:paraId="333A928B" w14:textId="77777777" w:rsidR="00D9010D" w:rsidRPr="00EE035E" w:rsidRDefault="00D9010D" w:rsidP="00D9010D">
            <w:pPr>
              <w:jc w:val="center"/>
              <w:rPr>
                <w:rFonts w:ascii="Bradley Hand ITC" w:hAnsi="Bradley Hand ITC"/>
                <w:b/>
                <w:bCs/>
                <w:color w:val="806000" w:themeColor="accent4" w:themeShade="80"/>
              </w:rPr>
            </w:pPr>
            <w:r w:rsidRPr="00EE035E">
              <w:rPr>
                <w:rFonts w:ascii="Bradley Hand ITC" w:hAnsi="Bradley Hand ITC"/>
                <w:b/>
                <w:bCs/>
                <w:color w:val="806000" w:themeColor="accent4" w:themeShade="80"/>
              </w:rPr>
              <w:t>Mi</w:t>
            </w:r>
          </w:p>
        </w:tc>
        <w:tc>
          <w:tcPr>
            <w:tcW w:w="892" w:type="dxa"/>
          </w:tcPr>
          <w:p w14:paraId="6914A8F9" w14:textId="77777777" w:rsidR="00D9010D" w:rsidRPr="00EE035E" w:rsidRDefault="00D9010D" w:rsidP="00D9010D">
            <w:pPr>
              <w:jc w:val="center"/>
              <w:rPr>
                <w:rFonts w:ascii="Bradley Hand ITC" w:hAnsi="Bradley Hand ITC"/>
                <w:b/>
                <w:bCs/>
                <w:color w:val="806000" w:themeColor="accent4" w:themeShade="80"/>
              </w:rPr>
            </w:pPr>
            <w:r w:rsidRPr="00EE035E">
              <w:rPr>
                <w:rFonts w:ascii="Bradley Hand ITC" w:hAnsi="Bradley Hand ITC"/>
                <w:b/>
                <w:bCs/>
                <w:color w:val="806000" w:themeColor="accent4" w:themeShade="80"/>
              </w:rPr>
              <w:t>Do</w:t>
            </w:r>
          </w:p>
        </w:tc>
        <w:tc>
          <w:tcPr>
            <w:tcW w:w="892" w:type="dxa"/>
          </w:tcPr>
          <w:p w14:paraId="58A3476D" w14:textId="77777777" w:rsidR="00D9010D" w:rsidRPr="00EE035E" w:rsidRDefault="00D9010D" w:rsidP="00D9010D">
            <w:pPr>
              <w:jc w:val="center"/>
              <w:rPr>
                <w:rFonts w:ascii="Bradley Hand ITC" w:hAnsi="Bradley Hand ITC"/>
                <w:b/>
                <w:bCs/>
                <w:color w:val="806000" w:themeColor="accent4" w:themeShade="80"/>
              </w:rPr>
            </w:pPr>
            <w:r w:rsidRPr="00EE035E">
              <w:rPr>
                <w:rFonts w:ascii="Bradley Hand ITC" w:hAnsi="Bradley Hand ITC"/>
                <w:b/>
                <w:bCs/>
                <w:color w:val="806000" w:themeColor="accent4" w:themeShade="80"/>
              </w:rPr>
              <w:t>Fr</w:t>
            </w:r>
          </w:p>
        </w:tc>
        <w:tc>
          <w:tcPr>
            <w:tcW w:w="951" w:type="dxa"/>
            <w:tcBorders>
              <w:right w:val="single" w:sz="4" w:space="0" w:color="BF8F00" w:themeColor="accent4" w:themeShade="BF"/>
            </w:tcBorders>
          </w:tcPr>
          <w:p w14:paraId="0AF7FAD1" w14:textId="77777777" w:rsidR="00D9010D" w:rsidRPr="00EE035E" w:rsidRDefault="00D9010D" w:rsidP="00D9010D">
            <w:pPr>
              <w:jc w:val="center"/>
              <w:rPr>
                <w:rFonts w:ascii="Bradley Hand ITC" w:hAnsi="Bradley Hand ITC"/>
                <w:b/>
                <w:bCs/>
                <w:color w:val="806000" w:themeColor="accent4" w:themeShade="80"/>
              </w:rPr>
            </w:pPr>
            <w:r w:rsidRPr="00EE035E">
              <w:rPr>
                <w:rFonts w:ascii="Bradley Hand ITC" w:hAnsi="Bradley Hand ITC"/>
                <w:b/>
                <w:bCs/>
                <w:color w:val="806000" w:themeColor="accent4" w:themeShade="80"/>
              </w:rPr>
              <w:t>Sa</w:t>
            </w:r>
          </w:p>
        </w:tc>
        <w:tc>
          <w:tcPr>
            <w:tcW w:w="2652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nil"/>
            </w:tcBorders>
          </w:tcPr>
          <w:p w14:paraId="665DCBB6" w14:textId="50ECAB02" w:rsidR="00D9010D" w:rsidRPr="00EE035E" w:rsidRDefault="00875148" w:rsidP="00D9010D">
            <w:pPr>
              <w:rPr>
                <w:color w:val="ED7D31" w:themeColor="accent2"/>
                <w14:textFill>
                  <w14:gradFill>
                    <w14:gsLst>
                      <w14:gs w14:pos="0">
                        <w14:schemeClr w14:val="accent2">
                          <w14:lumMod w14:val="40000"/>
                          <w14:lumOff w14:val="60000"/>
                        </w14:schemeClr>
                      </w14:gs>
                      <w14:gs w14:pos="50000">
                        <w14:srgbClr w14:val="ECD1E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ECD1E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  <w:r w:rsidRPr="00EE035E">
              <w:rPr>
                <w:rFonts w:ascii="Bradley Hand ITC" w:hAnsi="Bradley Hand ITC"/>
                <w:b/>
                <w:bCs/>
                <w:color w:val="ECD1EC"/>
                <w:sz w:val="56"/>
                <w:szCs w:val="56"/>
                <w14:reflection w14:blurRad="6350" w14:stA="55000" w14:stPos="0" w14:endA="300" w14:endPos="45500" w14:dist="0" w14:dir="5400000" w14:fadeDir="5400000" w14:sx="100000" w14:sy="-100000" w14:kx="0" w14:ky="0" w14:algn="bl"/>
                <w14:textFill>
                  <w14:gradFill>
                    <w14:gsLst>
                      <w14:gs w14:pos="0">
                        <w14:schemeClr w14:val="accent2">
                          <w14:lumMod w14:val="40000"/>
                          <w14:lumOff w14:val="60000"/>
                        </w14:schemeClr>
                      </w14:gs>
                      <w14:gs w14:pos="50000">
                        <w14:srgbClr w14:val="ECD1E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ECD1E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drawing>
                <wp:anchor distT="0" distB="0" distL="114300" distR="114300" simplePos="0" relativeHeight="251662336" behindDoc="0" locked="0" layoutInCell="1" allowOverlap="1" wp14:anchorId="245FC9FE" wp14:editId="60677E94">
                  <wp:simplePos x="0" y="0"/>
                  <wp:positionH relativeFrom="column">
                    <wp:posOffset>-1681409</wp:posOffset>
                  </wp:positionH>
                  <wp:positionV relativeFrom="paragraph">
                    <wp:posOffset>-2517845</wp:posOffset>
                  </wp:positionV>
                  <wp:extent cx="4013689" cy="4013689"/>
                  <wp:effectExtent l="0" t="0" r="0" b="0"/>
                  <wp:wrapNone/>
                  <wp:docPr id="1833590545" name="Grafik 1" descr="Ein Bild, das Blumendesign, Blütenblatt, Rose, Blum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681834" name="Grafik 1" descr="Ein Bild, das Blumendesign, Blütenblatt, Rose, Blume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689" cy="4013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035E" w14:paraId="6FCCD905" w14:textId="77777777" w:rsidTr="00EE035E">
        <w:trPr>
          <w:trHeight w:val="687"/>
        </w:trPr>
        <w:tc>
          <w:tcPr>
            <w:tcW w:w="669" w:type="dxa"/>
            <w:tcBorders>
              <w:top w:val="single" w:sz="4" w:space="0" w:color="BF8F00" w:themeColor="accent4" w:themeShade="BF"/>
            </w:tcBorders>
          </w:tcPr>
          <w:p w14:paraId="037A30CE" w14:textId="77777777" w:rsidR="00D9010D" w:rsidRPr="00EE035E" w:rsidRDefault="00D9010D" w:rsidP="00D9010D">
            <w:pPr>
              <w:rPr>
                <w:rFonts w:ascii="Bradley Hand ITC" w:hAnsi="Bradley Hand ITC"/>
                <w:b/>
                <w:bCs/>
                <w:color w:val="806000" w:themeColor="accent4" w:themeShade="80"/>
              </w:rPr>
            </w:pPr>
            <w:r w:rsidRPr="00EE035E">
              <w:rPr>
                <w:rFonts w:ascii="Bradley Hand ITC" w:hAnsi="Bradley Hand ITC"/>
                <w:b/>
                <w:bCs/>
                <w:color w:val="806000" w:themeColor="accent4" w:themeShade="80"/>
              </w:rPr>
              <w:t>1</w:t>
            </w:r>
          </w:p>
        </w:tc>
        <w:tc>
          <w:tcPr>
            <w:tcW w:w="892" w:type="dxa"/>
          </w:tcPr>
          <w:p w14:paraId="01AF08FC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32F85D3A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7D1D3DF4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65DEC036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2D80BA26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3E72182D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951" w:type="dxa"/>
          </w:tcPr>
          <w:p w14:paraId="3A163E0E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2652" w:type="dxa"/>
            <w:tcBorders>
              <w:top w:val="single" w:sz="4" w:space="0" w:color="BF8F00" w:themeColor="accent4" w:themeShade="BF"/>
            </w:tcBorders>
          </w:tcPr>
          <w:p w14:paraId="02577269" w14:textId="77777777" w:rsidR="00D9010D" w:rsidRPr="00EE035E" w:rsidRDefault="00D9010D" w:rsidP="00D9010D">
            <w:pPr>
              <w:rPr>
                <w:rFonts w:ascii="Bradley Hand ITC" w:hAnsi="Bradley Hand ITC"/>
                <w:b/>
                <w:bCs/>
                <w:color w:val="806000" w:themeColor="accent4" w:themeShade="80"/>
              </w:rPr>
            </w:pPr>
            <w:r w:rsidRPr="00EE035E">
              <w:rPr>
                <w:rFonts w:ascii="Bradley Hand ITC" w:hAnsi="Bradley Hand ITC"/>
                <w:b/>
                <w:bCs/>
                <w:color w:val="806000" w:themeColor="accent4" w:themeShade="80"/>
              </w:rPr>
              <w:t>18. – 24. Februar</w:t>
            </w:r>
          </w:p>
        </w:tc>
      </w:tr>
      <w:tr w:rsidR="00D9010D" w14:paraId="6F126023" w14:textId="77777777" w:rsidTr="00EE035E">
        <w:trPr>
          <w:trHeight w:val="752"/>
        </w:trPr>
        <w:tc>
          <w:tcPr>
            <w:tcW w:w="669" w:type="dxa"/>
          </w:tcPr>
          <w:p w14:paraId="20AE7B79" w14:textId="77777777" w:rsidR="00D9010D" w:rsidRPr="00EE035E" w:rsidRDefault="00D9010D" w:rsidP="00D9010D">
            <w:pPr>
              <w:rPr>
                <w:rFonts w:ascii="Bradley Hand ITC" w:hAnsi="Bradley Hand ITC"/>
                <w:b/>
                <w:bCs/>
                <w:color w:val="806000" w:themeColor="accent4" w:themeShade="80"/>
              </w:rPr>
            </w:pPr>
            <w:r w:rsidRPr="00EE035E">
              <w:rPr>
                <w:rFonts w:ascii="Bradley Hand ITC" w:hAnsi="Bradley Hand ITC"/>
                <w:b/>
                <w:bCs/>
                <w:color w:val="806000" w:themeColor="accent4" w:themeShade="80"/>
              </w:rPr>
              <w:t>2</w:t>
            </w:r>
          </w:p>
        </w:tc>
        <w:tc>
          <w:tcPr>
            <w:tcW w:w="892" w:type="dxa"/>
          </w:tcPr>
          <w:p w14:paraId="60C39584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4A4BCA82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58A4CA19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44E9F800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5EDBE673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3524AA70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951" w:type="dxa"/>
          </w:tcPr>
          <w:p w14:paraId="5AAB4A4D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2652" w:type="dxa"/>
          </w:tcPr>
          <w:p w14:paraId="784E4DFA" w14:textId="77777777" w:rsidR="00D9010D" w:rsidRPr="00EE035E" w:rsidRDefault="00D9010D" w:rsidP="00D9010D">
            <w:pPr>
              <w:rPr>
                <w:rFonts w:ascii="Bradley Hand ITC" w:hAnsi="Bradley Hand ITC"/>
                <w:b/>
                <w:bCs/>
                <w:color w:val="806000" w:themeColor="accent4" w:themeShade="80"/>
              </w:rPr>
            </w:pPr>
            <w:r w:rsidRPr="00EE035E">
              <w:rPr>
                <w:rFonts w:ascii="Bradley Hand ITC" w:hAnsi="Bradley Hand ITC"/>
                <w:b/>
                <w:bCs/>
                <w:color w:val="806000" w:themeColor="accent4" w:themeShade="80"/>
              </w:rPr>
              <w:t>25. Feb. – 2. März</w:t>
            </w:r>
          </w:p>
        </w:tc>
      </w:tr>
      <w:tr w:rsidR="00D9010D" w14:paraId="02183C7A" w14:textId="77777777" w:rsidTr="00EE035E">
        <w:trPr>
          <w:trHeight w:val="744"/>
        </w:trPr>
        <w:tc>
          <w:tcPr>
            <w:tcW w:w="669" w:type="dxa"/>
          </w:tcPr>
          <w:p w14:paraId="2EFF0358" w14:textId="77777777" w:rsidR="00D9010D" w:rsidRPr="00EE035E" w:rsidRDefault="00D9010D" w:rsidP="00D9010D">
            <w:pPr>
              <w:rPr>
                <w:rFonts w:ascii="Bradley Hand ITC" w:hAnsi="Bradley Hand ITC"/>
                <w:b/>
                <w:bCs/>
                <w:color w:val="806000" w:themeColor="accent4" w:themeShade="80"/>
              </w:rPr>
            </w:pPr>
            <w:r w:rsidRPr="00EE035E">
              <w:rPr>
                <w:rFonts w:ascii="Bradley Hand ITC" w:hAnsi="Bradley Hand ITC"/>
                <w:b/>
                <w:bCs/>
                <w:color w:val="806000" w:themeColor="accent4" w:themeShade="80"/>
              </w:rPr>
              <w:t>3</w:t>
            </w:r>
          </w:p>
        </w:tc>
        <w:tc>
          <w:tcPr>
            <w:tcW w:w="892" w:type="dxa"/>
          </w:tcPr>
          <w:p w14:paraId="08301EB7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3916FA7E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41948D76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7B03D1F6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5C9AD25C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3A850756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951" w:type="dxa"/>
          </w:tcPr>
          <w:p w14:paraId="1C774802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2652" w:type="dxa"/>
          </w:tcPr>
          <w:p w14:paraId="27123F6F" w14:textId="77777777" w:rsidR="00D9010D" w:rsidRPr="00EE035E" w:rsidRDefault="00D9010D" w:rsidP="00D9010D">
            <w:pPr>
              <w:rPr>
                <w:rFonts w:ascii="Bradley Hand ITC" w:hAnsi="Bradley Hand ITC"/>
                <w:b/>
                <w:bCs/>
                <w:color w:val="806000" w:themeColor="accent4" w:themeShade="80"/>
              </w:rPr>
            </w:pPr>
            <w:r w:rsidRPr="00EE035E">
              <w:rPr>
                <w:rFonts w:ascii="Bradley Hand ITC" w:hAnsi="Bradley Hand ITC"/>
                <w:b/>
                <w:bCs/>
                <w:color w:val="806000" w:themeColor="accent4" w:themeShade="80"/>
              </w:rPr>
              <w:t>03. – 09. März</w:t>
            </w:r>
          </w:p>
        </w:tc>
      </w:tr>
      <w:tr w:rsidR="00D9010D" w14:paraId="230C5395" w14:textId="77777777" w:rsidTr="00EE035E">
        <w:trPr>
          <w:trHeight w:val="736"/>
        </w:trPr>
        <w:tc>
          <w:tcPr>
            <w:tcW w:w="669" w:type="dxa"/>
          </w:tcPr>
          <w:p w14:paraId="76D4BBCE" w14:textId="77777777" w:rsidR="00D9010D" w:rsidRPr="00EE035E" w:rsidRDefault="00D9010D" w:rsidP="00D9010D">
            <w:pPr>
              <w:rPr>
                <w:rFonts w:ascii="Bradley Hand ITC" w:hAnsi="Bradley Hand ITC"/>
                <w:b/>
                <w:bCs/>
                <w:color w:val="806000" w:themeColor="accent4" w:themeShade="80"/>
              </w:rPr>
            </w:pPr>
            <w:r w:rsidRPr="00EE035E">
              <w:rPr>
                <w:rFonts w:ascii="Bradley Hand ITC" w:hAnsi="Bradley Hand ITC"/>
                <w:b/>
                <w:bCs/>
                <w:color w:val="806000" w:themeColor="accent4" w:themeShade="80"/>
              </w:rPr>
              <w:t>4</w:t>
            </w:r>
          </w:p>
        </w:tc>
        <w:tc>
          <w:tcPr>
            <w:tcW w:w="892" w:type="dxa"/>
          </w:tcPr>
          <w:p w14:paraId="5A35C379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5B98F077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154DFA92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6B9277BF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6D08C9E1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0535A15F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951" w:type="dxa"/>
          </w:tcPr>
          <w:p w14:paraId="757C6AE3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2652" w:type="dxa"/>
          </w:tcPr>
          <w:p w14:paraId="411D7B34" w14:textId="77777777" w:rsidR="00D9010D" w:rsidRPr="00EE035E" w:rsidRDefault="00D9010D" w:rsidP="00D9010D">
            <w:pPr>
              <w:rPr>
                <w:rFonts w:ascii="Bradley Hand ITC" w:hAnsi="Bradley Hand ITC"/>
                <w:b/>
                <w:bCs/>
                <w:color w:val="806000" w:themeColor="accent4" w:themeShade="80"/>
              </w:rPr>
            </w:pPr>
            <w:r w:rsidRPr="00EE035E">
              <w:rPr>
                <w:rFonts w:ascii="Bradley Hand ITC" w:hAnsi="Bradley Hand ITC"/>
                <w:b/>
                <w:bCs/>
                <w:color w:val="806000" w:themeColor="accent4" w:themeShade="80"/>
              </w:rPr>
              <w:t>10. – 16. März</w:t>
            </w:r>
          </w:p>
        </w:tc>
      </w:tr>
      <w:tr w:rsidR="00D9010D" w14:paraId="7A519FD8" w14:textId="77777777" w:rsidTr="00EE035E">
        <w:trPr>
          <w:trHeight w:val="728"/>
        </w:trPr>
        <w:tc>
          <w:tcPr>
            <w:tcW w:w="669" w:type="dxa"/>
          </w:tcPr>
          <w:p w14:paraId="2AEF3EDE" w14:textId="77777777" w:rsidR="00D9010D" w:rsidRPr="00EE035E" w:rsidRDefault="00D9010D" w:rsidP="00D9010D">
            <w:pPr>
              <w:rPr>
                <w:rFonts w:ascii="Bradley Hand ITC" w:hAnsi="Bradley Hand ITC"/>
                <w:b/>
                <w:bCs/>
                <w:color w:val="806000" w:themeColor="accent4" w:themeShade="80"/>
              </w:rPr>
            </w:pPr>
            <w:r w:rsidRPr="00EE035E">
              <w:rPr>
                <w:rFonts w:ascii="Bradley Hand ITC" w:hAnsi="Bradley Hand ITC"/>
                <w:b/>
                <w:bCs/>
                <w:color w:val="806000" w:themeColor="accent4" w:themeShade="80"/>
              </w:rPr>
              <w:t>5</w:t>
            </w:r>
          </w:p>
        </w:tc>
        <w:tc>
          <w:tcPr>
            <w:tcW w:w="892" w:type="dxa"/>
          </w:tcPr>
          <w:p w14:paraId="374B85EB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675D55D8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02B338A2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30904750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2A0CA534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422A7DE7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951" w:type="dxa"/>
          </w:tcPr>
          <w:p w14:paraId="732CE1BA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2652" w:type="dxa"/>
          </w:tcPr>
          <w:p w14:paraId="1BDCA278" w14:textId="77777777" w:rsidR="00D9010D" w:rsidRPr="00EE035E" w:rsidRDefault="00D9010D" w:rsidP="00D9010D">
            <w:pPr>
              <w:rPr>
                <w:rFonts w:ascii="Bradley Hand ITC" w:hAnsi="Bradley Hand ITC"/>
                <w:b/>
                <w:bCs/>
                <w:color w:val="806000" w:themeColor="accent4" w:themeShade="80"/>
              </w:rPr>
            </w:pPr>
            <w:r w:rsidRPr="00EE035E">
              <w:rPr>
                <w:rFonts w:ascii="Bradley Hand ITC" w:hAnsi="Bradley Hand ITC"/>
                <w:b/>
                <w:bCs/>
                <w:color w:val="806000" w:themeColor="accent4" w:themeShade="80"/>
              </w:rPr>
              <w:t>17. – 23. März</w:t>
            </w:r>
          </w:p>
        </w:tc>
      </w:tr>
      <w:tr w:rsidR="00D9010D" w14:paraId="3ADA4B16" w14:textId="77777777" w:rsidTr="00EE035E">
        <w:trPr>
          <w:trHeight w:val="737"/>
        </w:trPr>
        <w:tc>
          <w:tcPr>
            <w:tcW w:w="669" w:type="dxa"/>
          </w:tcPr>
          <w:p w14:paraId="286E21E6" w14:textId="77777777" w:rsidR="00D9010D" w:rsidRPr="00EE035E" w:rsidRDefault="00D9010D" w:rsidP="00D9010D">
            <w:pPr>
              <w:rPr>
                <w:rFonts w:ascii="Bradley Hand ITC" w:hAnsi="Bradley Hand ITC"/>
                <w:b/>
                <w:bCs/>
                <w:color w:val="806000" w:themeColor="accent4" w:themeShade="80"/>
              </w:rPr>
            </w:pPr>
            <w:r w:rsidRPr="00EE035E">
              <w:rPr>
                <w:rFonts w:ascii="Bradley Hand ITC" w:hAnsi="Bradley Hand ITC"/>
                <w:b/>
                <w:bCs/>
                <w:color w:val="806000" w:themeColor="accent4" w:themeShade="80"/>
              </w:rPr>
              <w:t>6</w:t>
            </w:r>
          </w:p>
        </w:tc>
        <w:tc>
          <w:tcPr>
            <w:tcW w:w="892" w:type="dxa"/>
          </w:tcPr>
          <w:p w14:paraId="241734C5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29503698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054B3492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312C863A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142639F6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892" w:type="dxa"/>
          </w:tcPr>
          <w:p w14:paraId="198A5282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951" w:type="dxa"/>
          </w:tcPr>
          <w:p w14:paraId="6A8C0B48" w14:textId="77777777" w:rsidR="00D9010D" w:rsidRPr="00EE035E" w:rsidRDefault="00D9010D" w:rsidP="00D9010D">
            <w:pPr>
              <w:jc w:val="center"/>
              <w:rPr>
                <w:color w:val="806000" w:themeColor="accent4" w:themeShade="80"/>
              </w:rPr>
            </w:pPr>
            <w:r w:rsidRPr="00EE035E">
              <w:rPr>
                <w:rFonts w:ascii="Wingdings" w:hAnsi="Wingdings"/>
                <w:color w:val="806000" w:themeColor="accent4" w:themeShade="80"/>
              </w:rPr>
              <w:t>o</w:t>
            </w:r>
          </w:p>
        </w:tc>
        <w:tc>
          <w:tcPr>
            <w:tcW w:w="2652" w:type="dxa"/>
          </w:tcPr>
          <w:p w14:paraId="1999C2FE" w14:textId="3D33348A" w:rsidR="00D9010D" w:rsidRPr="00EE035E" w:rsidRDefault="00D9010D" w:rsidP="00D9010D">
            <w:pPr>
              <w:rPr>
                <w:rFonts w:ascii="Bradley Hand ITC" w:hAnsi="Bradley Hand ITC"/>
                <w:b/>
                <w:bCs/>
                <w:color w:val="806000" w:themeColor="accent4" w:themeShade="80"/>
              </w:rPr>
            </w:pPr>
            <w:r w:rsidRPr="00EE035E">
              <w:rPr>
                <w:rFonts w:ascii="Bradley Hand ITC" w:hAnsi="Bradley Hand ITC"/>
                <w:b/>
                <w:bCs/>
                <w:color w:val="806000" w:themeColor="accent4" w:themeShade="80"/>
              </w:rPr>
              <w:t>24. – 30. März</w:t>
            </w:r>
          </w:p>
        </w:tc>
      </w:tr>
    </w:tbl>
    <w:p w14:paraId="307EDDEC" w14:textId="58032D43" w:rsidR="00CE2CE0" w:rsidRDefault="00CE2CE0" w:rsidP="00CE2CE0">
      <w:pPr>
        <w:rPr>
          <w:rFonts w:ascii="Bradley Hand ITC" w:hAnsi="Bradley Hand ITC"/>
          <w:b/>
          <w:bCs/>
          <w:sz w:val="28"/>
          <w:szCs w:val="28"/>
        </w:rPr>
      </w:pPr>
    </w:p>
    <w:p w14:paraId="13F807A2" w14:textId="016E1566" w:rsidR="00CE2CE0" w:rsidRPr="000E4661" w:rsidRDefault="00CE2CE0" w:rsidP="00CE2CE0">
      <w:pPr>
        <w:rPr>
          <w:rFonts w:ascii="Bradley Hand ITC" w:hAnsi="Bradley Hand ITC"/>
          <w:b/>
          <w:bCs/>
          <w:color w:val="ECD1EC"/>
          <w:sz w:val="36"/>
          <w:szCs w:val="36"/>
          <w14:textFill>
            <w14:gradFill>
              <w14:gsLst>
                <w14:gs w14:pos="0">
                  <w14:schemeClr w14:val="accent4">
                    <w14:lumMod w14:val="50000"/>
                  </w14:schemeClr>
                </w14:gs>
                <w14:gs w14:pos="76000">
                  <w14:srgbClr w14:val="ECD1EC">
                    <w14:shade w14:val="67500"/>
                    <w14:satMod w14:val="115000"/>
                  </w14:srgbClr>
                </w14:gs>
                <w14:gs w14:pos="100000">
                  <w14:srgbClr w14:val="ECD1EC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0E4661">
        <w:rPr>
          <w:rFonts w:ascii="Bradley Hand ITC" w:hAnsi="Bradley Hand ITC"/>
          <w:b/>
          <w:bCs/>
          <w:color w:val="ECD1EC"/>
          <w:sz w:val="36"/>
          <w:szCs w:val="36"/>
          <w14:textFill>
            <w14:gradFill>
              <w14:gsLst>
                <w14:gs w14:pos="0">
                  <w14:schemeClr w14:val="accent4">
                    <w14:lumMod w14:val="50000"/>
                  </w14:schemeClr>
                </w14:gs>
                <w14:gs w14:pos="76000">
                  <w14:srgbClr w14:val="ECD1EC">
                    <w14:shade w14:val="67500"/>
                    <w14:satMod w14:val="115000"/>
                  </w14:srgbClr>
                </w14:gs>
                <w14:gs w14:pos="100000">
                  <w14:srgbClr w14:val="ECD1EC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Meine Verzichtszeit:</w:t>
      </w:r>
    </w:p>
    <w:tbl>
      <w:tblPr>
        <w:tblStyle w:val="Tabellenraster"/>
        <w:tblpPr w:leftFromText="141" w:rightFromText="141" w:vertAnchor="page" w:horzAnchor="margin" w:tblpY="4840"/>
        <w:tblW w:w="0" w:type="auto"/>
        <w:tblBorders>
          <w:top w:val="none" w:sz="0" w:space="0" w:color="auto"/>
          <w:left w:val="none" w:sz="0" w:space="0" w:color="auto"/>
          <w:bottom w:val="single" w:sz="4" w:space="0" w:color="ECD1EC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77"/>
      </w:tblGrid>
      <w:tr w:rsidR="00D9010D" w14:paraId="5B370D36" w14:textId="77777777" w:rsidTr="000E4661">
        <w:trPr>
          <w:trHeight w:val="634"/>
        </w:trPr>
        <w:tc>
          <w:tcPr>
            <w:tcW w:w="3377" w:type="dxa"/>
            <w:tcBorders>
              <w:top w:val="nil"/>
              <w:bottom w:val="single" w:sz="4" w:space="0" w:color="BF8F00" w:themeColor="accent4" w:themeShade="BF"/>
            </w:tcBorders>
          </w:tcPr>
          <w:p w14:paraId="71476693" w14:textId="77777777" w:rsidR="00D9010D" w:rsidRDefault="00D9010D" w:rsidP="00D9010D"/>
        </w:tc>
      </w:tr>
      <w:tr w:rsidR="000E4661" w14:paraId="05E17EB1" w14:textId="77777777" w:rsidTr="000E4661">
        <w:trPr>
          <w:trHeight w:val="605"/>
        </w:trPr>
        <w:tc>
          <w:tcPr>
            <w:tcW w:w="3377" w:type="dxa"/>
            <w:tcBorders>
              <w:top w:val="single" w:sz="4" w:space="0" w:color="BF8F00" w:themeColor="accent4" w:themeShade="BF"/>
              <w:bottom w:val="single" w:sz="4" w:space="0" w:color="BF8F00" w:themeColor="accent4" w:themeShade="BF"/>
            </w:tcBorders>
          </w:tcPr>
          <w:p w14:paraId="6A02BB8A" w14:textId="77777777" w:rsidR="00D9010D" w:rsidRDefault="00D9010D" w:rsidP="00D9010D"/>
        </w:tc>
      </w:tr>
      <w:tr w:rsidR="000E4661" w14:paraId="67CC661D" w14:textId="77777777" w:rsidTr="000E4661">
        <w:trPr>
          <w:trHeight w:val="605"/>
        </w:trPr>
        <w:tc>
          <w:tcPr>
            <w:tcW w:w="3377" w:type="dxa"/>
            <w:tcBorders>
              <w:top w:val="single" w:sz="4" w:space="0" w:color="BF8F00" w:themeColor="accent4" w:themeShade="BF"/>
              <w:bottom w:val="single" w:sz="4" w:space="0" w:color="BF8F00" w:themeColor="accent4" w:themeShade="BF"/>
            </w:tcBorders>
          </w:tcPr>
          <w:p w14:paraId="36C612CF" w14:textId="77777777" w:rsidR="00D9010D" w:rsidRDefault="00D9010D" w:rsidP="00D9010D"/>
        </w:tc>
      </w:tr>
      <w:tr w:rsidR="00D9010D" w14:paraId="029B45FE" w14:textId="77777777" w:rsidTr="000E4661">
        <w:trPr>
          <w:trHeight w:val="605"/>
        </w:trPr>
        <w:tc>
          <w:tcPr>
            <w:tcW w:w="3377" w:type="dxa"/>
            <w:tcBorders>
              <w:top w:val="single" w:sz="4" w:space="0" w:color="BF8F00" w:themeColor="accent4" w:themeShade="BF"/>
              <w:bottom w:val="single" w:sz="4" w:space="0" w:color="BF8F00" w:themeColor="accent4" w:themeShade="BF"/>
            </w:tcBorders>
          </w:tcPr>
          <w:p w14:paraId="27765B5A" w14:textId="77777777" w:rsidR="00D9010D" w:rsidRDefault="00D9010D" w:rsidP="00D9010D"/>
        </w:tc>
      </w:tr>
      <w:tr w:rsidR="00D9010D" w14:paraId="3038467A" w14:textId="77777777" w:rsidTr="000E4661">
        <w:trPr>
          <w:trHeight w:val="605"/>
        </w:trPr>
        <w:tc>
          <w:tcPr>
            <w:tcW w:w="3377" w:type="dxa"/>
            <w:tcBorders>
              <w:top w:val="single" w:sz="4" w:space="0" w:color="BF8F00" w:themeColor="accent4" w:themeShade="BF"/>
              <w:bottom w:val="single" w:sz="4" w:space="0" w:color="BF8F00" w:themeColor="accent4" w:themeShade="BF"/>
            </w:tcBorders>
          </w:tcPr>
          <w:p w14:paraId="19D8E0E4" w14:textId="77777777" w:rsidR="00D9010D" w:rsidRDefault="00D9010D" w:rsidP="00D9010D"/>
        </w:tc>
      </w:tr>
    </w:tbl>
    <w:p w14:paraId="6594DA12" w14:textId="707361EE" w:rsidR="00CE2CE0" w:rsidRPr="00CE2CE0" w:rsidRDefault="000E4661" w:rsidP="00CE2CE0">
      <w:r w:rsidRPr="00E01331">
        <w:drawing>
          <wp:anchor distT="0" distB="0" distL="114300" distR="114300" simplePos="0" relativeHeight="251660288" behindDoc="1" locked="0" layoutInCell="1" allowOverlap="1" wp14:anchorId="448E3330" wp14:editId="7D2CEC73">
            <wp:simplePos x="0" y="0"/>
            <wp:positionH relativeFrom="column">
              <wp:posOffset>-876262</wp:posOffset>
            </wp:positionH>
            <wp:positionV relativeFrom="paragraph">
              <wp:posOffset>754716</wp:posOffset>
            </wp:positionV>
            <wp:extent cx="4013689" cy="4013689"/>
            <wp:effectExtent l="0" t="0" r="0" b="0"/>
            <wp:wrapNone/>
            <wp:docPr id="1598523341" name="Grafik 1" descr="Ein Bild, das Blumendesign, Blütenblatt, Rose, Blum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681834" name="Grafik 1" descr="Ein Bild, das Blumendesign, Blütenblatt, Rose, Blume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013689" cy="4013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2CE0" w:rsidRPr="00CE2CE0" w:rsidSect="00370653">
      <w:foot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0010" w14:textId="77777777" w:rsidR="00370653" w:rsidRDefault="00370653" w:rsidP="00CE2CE0">
      <w:r>
        <w:separator/>
      </w:r>
    </w:p>
  </w:endnote>
  <w:endnote w:type="continuationSeparator" w:id="0">
    <w:p w14:paraId="35FB169D" w14:textId="77777777" w:rsidR="00370653" w:rsidRDefault="00370653" w:rsidP="00CE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81B1" w14:textId="247F35EC" w:rsidR="00CE2CE0" w:rsidRPr="00CE2CE0" w:rsidRDefault="00CE2CE0" w:rsidP="00CE2CE0">
    <w:pPr>
      <w:pStyle w:val="Fuzeile"/>
      <w:jc w:val="right"/>
      <w:rPr>
        <w:rFonts w:ascii="Bradley Hand ITC" w:hAnsi="Bradley Hand ITC"/>
      </w:rPr>
    </w:pPr>
    <w:r w:rsidRPr="00CE2CE0">
      <w:rPr>
        <w:rFonts w:ascii="Bradley Hand ITC" w:hAnsi="Bradley Hand ITC"/>
      </w:rPr>
      <w:t>www.koenigstocher.at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5C36" w14:textId="77777777" w:rsidR="00370653" w:rsidRDefault="00370653" w:rsidP="00CE2CE0">
      <w:r>
        <w:separator/>
      </w:r>
    </w:p>
  </w:footnote>
  <w:footnote w:type="continuationSeparator" w:id="0">
    <w:p w14:paraId="57424771" w14:textId="77777777" w:rsidR="00370653" w:rsidRDefault="00370653" w:rsidP="00CE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E3"/>
    <w:rsid w:val="000E4661"/>
    <w:rsid w:val="002E174D"/>
    <w:rsid w:val="00370653"/>
    <w:rsid w:val="005A234F"/>
    <w:rsid w:val="005D554C"/>
    <w:rsid w:val="006051E3"/>
    <w:rsid w:val="007811B2"/>
    <w:rsid w:val="007D2486"/>
    <w:rsid w:val="00875148"/>
    <w:rsid w:val="009442B5"/>
    <w:rsid w:val="00CE2CE0"/>
    <w:rsid w:val="00D9010D"/>
    <w:rsid w:val="00DF7482"/>
    <w:rsid w:val="00E01331"/>
    <w:rsid w:val="00E14055"/>
    <w:rsid w:val="00EE035E"/>
    <w:rsid w:val="00F357D9"/>
    <w:rsid w:val="00F6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E62C"/>
  <w15:chartTrackingRefBased/>
  <w15:docId w15:val="{26455189-8407-D247-B1ED-D918E4C7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E2C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2CE0"/>
  </w:style>
  <w:style w:type="paragraph" w:styleId="Fuzeile">
    <w:name w:val="footer"/>
    <w:basedOn w:val="Standard"/>
    <w:link w:val="FuzeileZchn"/>
    <w:uiPriority w:val="99"/>
    <w:unhideWhenUsed/>
    <w:rsid w:val="00CE2C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Weis</dc:creator>
  <cp:keywords/>
  <dc:description/>
  <cp:lastModifiedBy>Stephanie Weis</cp:lastModifiedBy>
  <cp:revision>12</cp:revision>
  <dcterms:created xsi:type="dcterms:W3CDTF">2024-02-04T18:41:00Z</dcterms:created>
  <dcterms:modified xsi:type="dcterms:W3CDTF">2024-02-04T19:23:00Z</dcterms:modified>
</cp:coreProperties>
</file>